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021" w:rsidRPr="00296EAF" w:rsidRDefault="00430E6D" w:rsidP="00296EAF">
      <w:pPr>
        <w:jc w:val="center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検体を</w:t>
      </w:r>
      <w:r w:rsidR="007E4021" w:rsidRPr="00296EAF">
        <w:rPr>
          <w:rFonts w:ascii="メイリオ" w:eastAsia="メイリオ" w:hAnsi="メイリオ" w:hint="eastAsia"/>
          <w:sz w:val="21"/>
          <w:szCs w:val="21"/>
        </w:rPr>
        <w:t>送る前</w:t>
      </w:r>
      <w:r>
        <w:rPr>
          <w:rFonts w:ascii="メイリオ" w:eastAsia="メイリオ" w:hAnsi="メイリオ" w:hint="eastAsia"/>
          <w:sz w:val="21"/>
          <w:szCs w:val="21"/>
        </w:rPr>
        <w:t>の</w:t>
      </w:r>
      <w:r w:rsidR="007E4021" w:rsidRPr="00296EAF">
        <w:rPr>
          <w:rFonts w:ascii="メイリオ" w:eastAsia="メイリオ" w:hAnsi="メイリオ" w:hint="eastAsia"/>
          <w:sz w:val="21"/>
          <w:szCs w:val="21"/>
        </w:rPr>
        <w:t>チェックリスト</w:t>
      </w:r>
    </w:p>
    <w:p w:rsidR="007E4021" w:rsidRPr="00296EAF" w:rsidRDefault="007E4021" w:rsidP="00296EAF">
      <w:pPr>
        <w:jc w:val="left"/>
        <w:rPr>
          <w:rFonts w:ascii="メイリオ" w:eastAsia="メイリオ" w:hAnsi="メイリオ"/>
          <w:sz w:val="21"/>
          <w:szCs w:val="21"/>
        </w:rPr>
      </w:pPr>
    </w:p>
    <w:p w:rsidR="007E4021" w:rsidRPr="00296EAF" w:rsidRDefault="007E4021" w:rsidP="00296EA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髄液（脳脊髄液）及び</w:t>
      </w:r>
      <w:r w:rsidR="00B075B8">
        <w:rPr>
          <w:rFonts w:ascii="メイリオ" w:eastAsia="メイリオ" w:hAnsi="メイリオ" w:hint="eastAsia"/>
          <w:sz w:val="21"/>
          <w:szCs w:val="21"/>
        </w:rPr>
        <w:t>血漿</w:t>
      </w:r>
    </w:p>
    <w:p w:rsidR="007E4021" w:rsidRPr="00296EAF" w:rsidRDefault="007E4021" w:rsidP="00296EA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検査依頼用紙（</w:t>
      </w:r>
      <w:r w:rsidRPr="00296EAF">
        <w:rPr>
          <w:rFonts w:ascii="メイリオ" w:eastAsia="メイリオ" w:hAnsi="メイリオ" w:hint="eastAsia"/>
          <w:b/>
          <w:color w:val="FF0000"/>
          <w:sz w:val="21"/>
          <w:szCs w:val="21"/>
        </w:rPr>
        <w:t>急ぎ</w:t>
      </w:r>
      <w:r w:rsidRPr="00296EAF">
        <w:rPr>
          <w:rFonts w:ascii="メイリオ" w:eastAsia="メイリオ" w:hAnsi="メイリオ" w:hint="eastAsia"/>
          <w:sz w:val="21"/>
          <w:szCs w:val="21"/>
        </w:rPr>
        <w:t>かどうか必ずチェックしてください）</w:t>
      </w:r>
    </w:p>
    <w:p w:rsidR="007E4021" w:rsidRPr="00296EAF" w:rsidRDefault="007E4021" w:rsidP="00296EA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サーベイランス</w:t>
      </w:r>
      <w:r w:rsidR="00B075B8"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296EAF">
        <w:rPr>
          <w:rFonts w:ascii="メイリオ" w:eastAsia="メイリオ" w:hAnsi="メイリオ" w:hint="eastAsia"/>
          <w:sz w:val="21"/>
          <w:szCs w:val="21"/>
        </w:rPr>
        <w:t>調査</w:t>
      </w:r>
      <w:r w:rsidR="00B075B8">
        <w:rPr>
          <w:rFonts w:ascii="メイリオ" w:eastAsia="メイリオ" w:hAnsi="メイリオ" w:hint="eastAsia"/>
          <w:sz w:val="21"/>
          <w:szCs w:val="21"/>
        </w:rPr>
        <w:t>票を</w:t>
      </w:r>
      <w:r w:rsidR="00B075B8" w:rsidRPr="00B075B8">
        <w:rPr>
          <w:rFonts w:ascii="メイリオ" w:eastAsia="メイリオ" w:hAnsi="メイリオ" w:cs="Helvetica" w:hint="eastAsia"/>
          <w:color w:val="auto"/>
          <w:sz w:val="21"/>
          <w:szCs w:val="21"/>
          <w:shd w:val="clear" w:color="auto" w:fill="FFFFFF"/>
        </w:rPr>
        <w:t>メールで送る</w:t>
      </w:r>
    </w:p>
    <w:p w:rsidR="00430E6D" w:rsidRPr="003A50EF" w:rsidRDefault="007E4021" w:rsidP="003A50EF">
      <w:pPr>
        <w:numPr>
          <w:ilvl w:val="1"/>
          <w:numId w:val="1"/>
        </w:numPr>
        <w:ind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長崎大学同意書</w:t>
      </w:r>
    </w:p>
    <w:p w:rsidR="00430E6D" w:rsidRDefault="007E4021" w:rsidP="008B45D4">
      <w:pPr>
        <w:numPr>
          <w:ilvl w:val="1"/>
          <w:numId w:val="1"/>
        </w:numPr>
        <w:autoSpaceDE w:val="0"/>
        <w:autoSpaceDN w:val="0"/>
        <w:ind w:left="420"/>
        <w:jc w:val="left"/>
        <w:rPr>
          <w:rFonts w:ascii="メイリオ" w:eastAsia="メイリオ" w:hAnsi="メイリオ" w:cs="HG#8a#db#ba#de#bc#af#b8M-PRO"/>
          <w:color w:val="auto"/>
          <w:sz w:val="21"/>
          <w:szCs w:val="21"/>
        </w:rPr>
      </w:pPr>
      <w:r w:rsidRPr="00296EAF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「プリオン病のサーベイランスと感染予防に関する調査研究」班</w:t>
      </w:r>
      <w:r w:rsidR="008B45D4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 xml:space="preserve">　　　　　　　　　</w:t>
      </w:r>
      <w:r w:rsidR="008B45D4" w:rsidRPr="008B45D4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プリオン病</w:t>
      </w:r>
      <w:r w:rsidRPr="008B45D4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サーベイランス（実地調査）</w:t>
      </w:r>
    </w:p>
    <w:p w:rsidR="007E4021" w:rsidRPr="008B45D4" w:rsidRDefault="008B45D4" w:rsidP="00430E6D">
      <w:pPr>
        <w:autoSpaceDE w:val="0"/>
        <w:autoSpaceDN w:val="0"/>
        <w:ind w:left="420"/>
        <w:jc w:val="left"/>
        <w:rPr>
          <w:rFonts w:ascii="メイリオ" w:eastAsia="メイリオ" w:hAnsi="メイリオ" w:cs="HG#8a#db#ba#de#bc#af#b8M-PRO"/>
          <w:color w:val="auto"/>
          <w:sz w:val="21"/>
          <w:szCs w:val="21"/>
        </w:rPr>
      </w:pPr>
      <w:r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(および</w:t>
      </w:r>
      <w:r w:rsidR="007E4021" w:rsidRPr="008B45D4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自然歴調査）についての同意確認書</w:t>
      </w:r>
      <w:r w:rsidR="00430E6D">
        <w:rPr>
          <w:rFonts w:ascii="メイリオ" w:eastAsia="メイリオ" w:hAnsi="メイリオ" w:cs="HG#8a#db#ba#de#bc#af#b8M-PRO" w:hint="eastAsia"/>
          <w:color w:val="auto"/>
          <w:sz w:val="21"/>
          <w:szCs w:val="21"/>
        </w:rPr>
        <w:t>【様式 2】</w:t>
      </w:r>
    </w:p>
    <w:p w:rsidR="007E4021" w:rsidRPr="00296EAF" w:rsidRDefault="007E4021" w:rsidP="00296EAF">
      <w:pPr>
        <w:pStyle w:val="a3"/>
        <w:numPr>
          <w:ilvl w:val="1"/>
          <w:numId w:val="1"/>
        </w:numPr>
        <w:ind w:leftChars="0" w:left="420"/>
        <w:jc w:val="left"/>
        <w:rPr>
          <w:rFonts w:ascii="メイリオ" w:eastAsia="メイリオ" w:hAnsi="メイリオ"/>
          <w:sz w:val="21"/>
          <w:szCs w:val="21"/>
        </w:rPr>
      </w:pPr>
      <w:r w:rsidRPr="00296EAF">
        <w:rPr>
          <w:rFonts w:ascii="メイリオ" w:eastAsia="メイリオ" w:hAnsi="メイリオ" w:hint="eastAsia"/>
          <w:sz w:val="21"/>
          <w:szCs w:val="21"/>
        </w:rPr>
        <w:t>MR</w:t>
      </w:r>
      <w:bookmarkStart w:id="0" w:name="_GoBack"/>
      <w:bookmarkEnd w:id="0"/>
      <w:r w:rsidRPr="00296EAF">
        <w:rPr>
          <w:rFonts w:ascii="メイリオ" w:eastAsia="メイリオ" w:hAnsi="メイリオ" w:hint="eastAsia"/>
          <w:sz w:val="21"/>
          <w:szCs w:val="21"/>
        </w:rPr>
        <w:t xml:space="preserve">　画像のCD</w:t>
      </w:r>
    </w:p>
    <w:p w:rsidR="007E4021" w:rsidRPr="00296EAF" w:rsidRDefault="007E4021" w:rsidP="00296EAF">
      <w:pPr>
        <w:ind w:left="420"/>
        <w:jc w:val="left"/>
        <w:rPr>
          <w:rFonts w:ascii="メイリオ" w:eastAsia="メイリオ" w:hAnsi="メイリオ"/>
          <w:sz w:val="21"/>
          <w:szCs w:val="21"/>
        </w:rPr>
      </w:pPr>
    </w:p>
    <w:p w:rsidR="007E4021" w:rsidRPr="00296EAF" w:rsidRDefault="007E4021" w:rsidP="00296EAF">
      <w:pPr>
        <w:ind w:left="420"/>
        <w:jc w:val="left"/>
        <w:rPr>
          <w:rFonts w:ascii="メイリオ" w:eastAsia="メイリオ" w:hAnsi="メイリオ"/>
          <w:sz w:val="21"/>
          <w:szCs w:val="21"/>
        </w:rPr>
      </w:pPr>
    </w:p>
    <w:p w:rsidR="007E4021" w:rsidRPr="00296EAF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</w:rPr>
        <w:t>＊髄液と</w:t>
      </w:r>
      <w:r w:rsidR="00B075B8">
        <w:rPr>
          <w:rFonts w:ascii="メイリオ" w:eastAsia="メイリオ" w:hAnsi="メイリオ" w:hint="eastAsia"/>
          <w:color w:val="000000" w:themeColor="text1"/>
          <w:sz w:val="21"/>
          <w:szCs w:val="21"/>
        </w:rPr>
        <w:t>血漿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を送る前に</w:t>
      </w:r>
    </w:p>
    <w:p w:rsidR="00B075B8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  <w:shd w:val="clear" w:color="auto" w:fill="FFFFFF"/>
        </w:rPr>
      </w:pPr>
      <w:r w:rsidRPr="00296EAF">
        <w:rPr>
          <w:rStyle w:val="a4"/>
          <w:rFonts w:ascii="メイリオ" w:eastAsia="メイリオ" w:hAnsi="メイリオ"/>
          <w:b w:val="0"/>
          <w:color w:val="000000" w:themeColor="text1"/>
          <w:sz w:val="21"/>
          <w:szCs w:val="21"/>
        </w:rPr>
        <w:t>サーベイランス</w:t>
      </w:r>
      <w:r w:rsidR="00B075B8">
        <w:rPr>
          <w:rStyle w:val="a4"/>
          <w:rFonts w:ascii="メイリオ" w:eastAsia="メイリオ" w:hAnsi="メイリオ" w:hint="eastAsia"/>
          <w:b w:val="0"/>
          <w:color w:val="000000" w:themeColor="text1"/>
          <w:sz w:val="21"/>
          <w:szCs w:val="21"/>
        </w:rPr>
        <w:t xml:space="preserve">研究 </w:t>
      </w:r>
      <w:r w:rsidRPr="00296EAF">
        <w:rPr>
          <w:rStyle w:val="a4"/>
          <w:rFonts w:ascii="メイリオ" w:eastAsia="メイリオ" w:hAnsi="メイリオ"/>
          <w:b w:val="0"/>
          <w:color w:val="000000" w:themeColor="text1"/>
          <w:sz w:val="21"/>
          <w:szCs w:val="21"/>
        </w:rPr>
        <w:t>調査票</w:t>
      </w:r>
      <w:r w:rsidR="00CE2F40">
        <w:rPr>
          <w:rStyle w:val="a4"/>
          <w:rFonts w:ascii="メイリオ" w:eastAsia="メイリオ" w:hAnsi="メイリオ" w:hint="eastAsia"/>
          <w:b w:val="0"/>
          <w:color w:val="000000" w:themeColor="text1"/>
          <w:sz w:val="21"/>
          <w:szCs w:val="21"/>
        </w:rPr>
        <w:t>の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Excel ファイルを</w:t>
      </w:r>
    </w:p>
    <w:p w:rsidR="00430E6D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  <w:shd w:val="clear" w:color="auto" w:fill="FFFFFF"/>
        </w:rPr>
      </w:pP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長崎大学</w:t>
      </w:r>
      <w:r w:rsidR="00B075B8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 xml:space="preserve">　</w:t>
      </w:r>
      <w:r w:rsidRPr="00296EAF">
        <w:rPr>
          <w:rFonts w:ascii="メイリオ" w:eastAsia="メイリオ" w:hAnsi="メイリオ"/>
          <w:b/>
          <w:noProof/>
          <w:color w:val="000000" w:themeColor="text1"/>
          <w:sz w:val="21"/>
          <w:szCs w:val="21"/>
        </w:rPr>
        <w:drawing>
          <wp:inline distT="0" distB="0" distL="0" distR="0">
            <wp:extent cx="238125" cy="171450"/>
            <wp:effectExtent l="0" t="0" r="0" b="0"/>
            <wp:docPr id="2" name="図 2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296EAF">
          <w:rPr>
            <w:rStyle w:val="a4"/>
            <w:rFonts w:ascii="メイリオ" w:eastAsia="メイリオ" w:hAnsi="メイリオ"/>
            <w:b w:val="0"/>
            <w:color w:val="000000" w:themeColor="text1"/>
            <w:sz w:val="21"/>
            <w:szCs w:val="21"/>
          </w:rPr>
          <w:t>nagasakiprion@yahoo.co.jp</w:t>
        </w:r>
      </w:hyperlink>
      <w:r w:rsidR="00B075B8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 xml:space="preserve"> 、</w:t>
      </w:r>
    </w:p>
    <w:p w:rsidR="007E4021" w:rsidRPr="00B075B8" w:rsidRDefault="007E4021" w:rsidP="00296EAF">
      <w:pPr>
        <w:jc w:val="left"/>
        <w:rPr>
          <w:rFonts w:ascii="メイリオ" w:eastAsia="メイリオ" w:hAnsi="メイリオ"/>
          <w:color w:val="000000" w:themeColor="text1"/>
          <w:sz w:val="21"/>
          <w:szCs w:val="21"/>
          <w:shd w:val="clear" w:color="auto" w:fill="FFFFFF"/>
        </w:rPr>
      </w:pP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CCで</w:t>
      </w:r>
      <w:r w:rsidR="00430E6D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プリオンサーベイランス事務局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296EAF">
        <w:rPr>
          <w:rFonts w:ascii="メイリオ" w:eastAsia="メイリオ" w:hAnsi="メイリオ"/>
          <w:b/>
          <w:noProof/>
          <w:color w:val="000000" w:themeColor="text1"/>
          <w:sz w:val="21"/>
          <w:szCs w:val="21"/>
        </w:rPr>
        <w:drawing>
          <wp:inline distT="0" distB="0" distL="0" distR="0">
            <wp:extent cx="238125" cy="171450"/>
            <wp:effectExtent l="0" t="0" r="0" b="0"/>
            <wp:docPr id="1" name="図 1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296EAF">
          <w:rPr>
            <w:rStyle w:val="a4"/>
            <w:rFonts w:ascii="メイリオ" w:eastAsia="メイリオ" w:hAnsi="メイリオ"/>
            <w:b w:val="0"/>
            <w:color w:val="000000" w:themeColor="text1"/>
            <w:sz w:val="21"/>
            <w:szCs w:val="21"/>
          </w:rPr>
          <w:t>prion-ncnp@ncnp.go.jp</w:t>
        </w:r>
      </w:hyperlink>
      <w:r w:rsidRPr="00296EAF">
        <w:rPr>
          <w:rFonts w:ascii="メイリオ" w:eastAsia="メイリオ" w:hAnsi="メイリオ" w:hint="eastAsia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296EAF" w:rsidRPr="00B075B8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へ</w:t>
      </w:r>
      <w:r w:rsidRPr="00296EAF">
        <w:rPr>
          <w:rFonts w:ascii="メイリオ" w:eastAsia="メイリオ" w:hAnsi="メイリオ" w:hint="eastAsia"/>
          <w:color w:val="000000" w:themeColor="text1"/>
          <w:sz w:val="21"/>
          <w:szCs w:val="21"/>
          <w:shd w:val="clear" w:color="auto" w:fill="FFFFFF"/>
        </w:rPr>
        <w:t>お送りください。</w:t>
      </w:r>
    </w:p>
    <w:sectPr w:rsidR="007E4021" w:rsidRPr="00B07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B3F" w:rsidRDefault="00AB2B3F" w:rsidP="00296EAF">
      <w:r>
        <w:separator/>
      </w:r>
    </w:p>
  </w:endnote>
  <w:endnote w:type="continuationSeparator" w:id="0">
    <w:p w:rsidR="00AB2B3F" w:rsidRDefault="00AB2B3F" w:rsidP="0029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#8a#db#ba#de#bc#af#b8M-PR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B3F" w:rsidRDefault="00AB2B3F" w:rsidP="00296EAF">
      <w:r>
        <w:separator/>
      </w:r>
    </w:p>
  </w:footnote>
  <w:footnote w:type="continuationSeparator" w:id="0">
    <w:p w:rsidR="00AB2B3F" w:rsidRDefault="00AB2B3F" w:rsidP="0029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32F74"/>
    <w:multiLevelType w:val="hybridMultilevel"/>
    <w:tmpl w:val="6AC4749A"/>
    <w:lvl w:ilvl="0" w:tplc="6B6A2F26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21"/>
    <w:rsid w:val="001B779F"/>
    <w:rsid w:val="00207932"/>
    <w:rsid w:val="00260004"/>
    <w:rsid w:val="00296EAF"/>
    <w:rsid w:val="003A50EF"/>
    <w:rsid w:val="00430E6D"/>
    <w:rsid w:val="004C5DFC"/>
    <w:rsid w:val="007E4021"/>
    <w:rsid w:val="007E51D4"/>
    <w:rsid w:val="008B45D4"/>
    <w:rsid w:val="0094724D"/>
    <w:rsid w:val="00A60146"/>
    <w:rsid w:val="00AB2B3F"/>
    <w:rsid w:val="00AD5B58"/>
    <w:rsid w:val="00B075B8"/>
    <w:rsid w:val="00B372A7"/>
    <w:rsid w:val="00C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0D655"/>
  <w15:chartTrackingRefBased/>
  <w15:docId w15:val="{98063A7D-4F8F-458C-B349-D81EDEF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  <w14:ligatures w14:val="al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021"/>
    <w:pPr>
      <w:widowControl w:val="0"/>
      <w:jc w:val="both"/>
    </w:pPr>
    <w:rPr>
      <w:rFonts w:cs="Times New Roman"/>
      <w:color w:val="00000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21"/>
    <w:pPr>
      <w:ind w:leftChars="400" w:left="840"/>
    </w:pPr>
  </w:style>
  <w:style w:type="character" w:styleId="a4">
    <w:name w:val="Strong"/>
    <w:basedOn w:val="a0"/>
    <w:uiPriority w:val="22"/>
    <w:qFormat/>
    <w:rsid w:val="007E4021"/>
    <w:rPr>
      <w:b/>
      <w:bCs/>
    </w:rPr>
  </w:style>
  <w:style w:type="paragraph" w:styleId="a5">
    <w:name w:val="header"/>
    <w:basedOn w:val="a"/>
    <w:link w:val="a6"/>
    <w:uiPriority w:val="99"/>
    <w:unhideWhenUsed/>
    <w:rsid w:val="00296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EAF"/>
    <w:rPr>
      <w:rFonts w:cs="Times New Roman"/>
      <w:color w:val="00000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96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EAF"/>
    <w:rPr>
      <w:rFonts w:cs="Times New Roman"/>
      <w:color w:val="000000"/>
      <w:sz w:val="24"/>
      <w:szCs w:val="24"/>
      <w14:ligatures w14:val="none"/>
    </w:rPr>
  </w:style>
  <w:style w:type="character" w:styleId="a9">
    <w:name w:val="Hyperlink"/>
    <w:basedOn w:val="a0"/>
    <w:uiPriority w:val="99"/>
    <w:unhideWhenUsed/>
    <w:rsid w:val="00B075B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0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sakiprion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on-ncnp@ncnp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克也</dc:creator>
  <cp:keywords/>
  <dc:description/>
  <cp:lastModifiedBy>USER</cp:lastModifiedBy>
  <cp:revision>9</cp:revision>
  <dcterms:created xsi:type="dcterms:W3CDTF">2023-08-14T06:15:00Z</dcterms:created>
  <dcterms:modified xsi:type="dcterms:W3CDTF">2023-08-25T02:43:00Z</dcterms:modified>
</cp:coreProperties>
</file>